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60" w:rsidRDefault="00080D60" w:rsidP="00080D6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80D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важности пожарного извещателя</w:t>
      </w:r>
    </w:p>
    <w:p w:rsidR="00080D60" w:rsidRPr="00080D60" w:rsidRDefault="00080D60" w:rsidP="00080D6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80D60" w:rsidRDefault="00080D60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0">
        <w:rPr>
          <w:rFonts w:ascii="Times New Roman" w:hAnsi="Times New Roman" w:cs="Times New Roman"/>
          <w:sz w:val="28"/>
          <w:szCs w:val="28"/>
        </w:rPr>
        <w:t>Большинство людей уверено, что пожар может случиться где угодно, но только не у них дома. Кто-то считает, что не нуждается в пожарном извещателе, потому что не пьет и не курит. А ведь неконтролируемое горение происходит не только по этой причине. Угрозой может быть короткое замыкание электропроводки, вышедшие из строя электроприборы, оставленная без присмотра пища на работающей плите и, наконец, детские игры с огнем.</w:t>
      </w:r>
    </w:p>
    <w:p w:rsidR="00080D60" w:rsidRDefault="00080D60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60">
        <w:rPr>
          <w:rFonts w:ascii="Times New Roman" w:hAnsi="Times New Roman" w:cs="Times New Roman"/>
          <w:sz w:val="28"/>
          <w:szCs w:val="28"/>
        </w:rPr>
        <w:t>Чтобы обезопасить свое жилище, себя и своих близких, Вам нужно задуматься о приобретении и об установке в своем жилье автономного пожарного извещател</w:t>
      </w:r>
      <w:r w:rsidR="009C2C3E">
        <w:rPr>
          <w:rFonts w:ascii="Times New Roman" w:hAnsi="Times New Roman" w:cs="Times New Roman"/>
          <w:sz w:val="28"/>
          <w:szCs w:val="28"/>
        </w:rPr>
        <w:t>я, ведь он может громким звуковым сигналом предупредить Вас о возгорании и дать шанс потушить пожар прежде, чем он сможет разрастись на большой площади.</w:t>
      </w:r>
    </w:p>
    <w:p w:rsidR="009C2C3E" w:rsidRDefault="009C2C3E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</w:t>
      </w:r>
      <w:r w:rsidR="00A33F7F">
        <w:rPr>
          <w:rFonts w:ascii="Times New Roman" w:hAnsi="Times New Roman" w:cs="Times New Roman"/>
          <w:sz w:val="28"/>
          <w:szCs w:val="28"/>
        </w:rPr>
        <w:t>то нужно знать при приобретении автономного пожарного извещателя</w:t>
      </w:r>
      <w:r w:rsidRPr="009C2C3E">
        <w:rPr>
          <w:rFonts w:ascii="Times New Roman" w:hAnsi="Times New Roman" w:cs="Times New Roman"/>
          <w:sz w:val="28"/>
          <w:szCs w:val="28"/>
        </w:rPr>
        <w:t>?</w:t>
      </w:r>
    </w:p>
    <w:p w:rsidR="009C2C3E" w:rsidRDefault="009C2C3E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то, что слово «автономный» означает работу извещателя от батарейки и не требует больших затрат электроэнергии.</w:t>
      </w:r>
      <w:r w:rsidR="00A46906">
        <w:rPr>
          <w:rFonts w:ascii="Times New Roman" w:hAnsi="Times New Roman" w:cs="Times New Roman"/>
          <w:sz w:val="28"/>
          <w:szCs w:val="28"/>
        </w:rPr>
        <w:t xml:space="preserve"> </w:t>
      </w:r>
      <w:r w:rsidR="00A33F7F">
        <w:rPr>
          <w:rFonts w:ascii="Times New Roman" w:hAnsi="Times New Roman" w:cs="Times New Roman"/>
          <w:sz w:val="28"/>
          <w:szCs w:val="28"/>
        </w:rPr>
        <w:t>Также рекомендуется р</w:t>
      </w:r>
      <w:r w:rsidR="00116E1B">
        <w:rPr>
          <w:rFonts w:ascii="Times New Roman" w:hAnsi="Times New Roman" w:cs="Times New Roman"/>
          <w:sz w:val="28"/>
          <w:szCs w:val="28"/>
        </w:rPr>
        <w:t>аз в год</w:t>
      </w:r>
      <w:r w:rsidR="004444B5">
        <w:rPr>
          <w:rFonts w:ascii="Times New Roman" w:hAnsi="Times New Roman" w:cs="Times New Roman"/>
          <w:sz w:val="28"/>
          <w:szCs w:val="28"/>
        </w:rPr>
        <w:t>,</w:t>
      </w:r>
      <w:r w:rsidR="00116E1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16E1B">
        <w:rPr>
          <w:rFonts w:ascii="Times New Roman" w:hAnsi="Times New Roman" w:cs="Times New Roman"/>
          <w:sz w:val="28"/>
          <w:szCs w:val="28"/>
        </w:rPr>
        <w:t>во</w:t>
      </w:r>
      <w:r w:rsidR="00490C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6E1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116E1B">
        <w:rPr>
          <w:rFonts w:ascii="Times New Roman" w:hAnsi="Times New Roman" w:cs="Times New Roman"/>
          <w:sz w:val="28"/>
          <w:szCs w:val="28"/>
        </w:rPr>
        <w:t xml:space="preserve"> замены </w:t>
      </w:r>
      <w:r w:rsidR="00A33F7F">
        <w:rPr>
          <w:rFonts w:ascii="Times New Roman" w:hAnsi="Times New Roman" w:cs="Times New Roman"/>
          <w:sz w:val="28"/>
          <w:szCs w:val="28"/>
        </w:rPr>
        <w:t xml:space="preserve">батареек с помощью пылесоса </w:t>
      </w:r>
      <w:r w:rsidR="00116E1B">
        <w:rPr>
          <w:rFonts w:ascii="Times New Roman" w:hAnsi="Times New Roman" w:cs="Times New Roman"/>
          <w:sz w:val="28"/>
          <w:szCs w:val="28"/>
        </w:rPr>
        <w:t>очищать извещатель от пыли.</w:t>
      </w:r>
    </w:p>
    <w:p w:rsidR="009C2C3E" w:rsidRDefault="009C2C3E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это то, что у</w:t>
      </w:r>
      <w:r w:rsidRPr="009C2C3E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98081E">
        <w:rPr>
          <w:rFonts w:ascii="Times New Roman" w:hAnsi="Times New Roman" w:cs="Times New Roman"/>
          <w:sz w:val="28"/>
          <w:szCs w:val="28"/>
        </w:rPr>
        <w:t>прибора проста и не требует</w:t>
      </w:r>
      <w:r w:rsidR="0098081E" w:rsidRPr="00973AB5">
        <w:rPr>
          <w:rFonts w:ascii="Times New Roman" w:hAnsi="Times New Roman" w:cs="Times New Roman"/>
          <w:sz w:val="28"/>
          <w:szCs w:val="28"/>
        </w:rPr>
        <w:t xml:space="preserve"> особых умений</w:t>
      </w:r>
      <w:r w:rsidR="0098081E">
        <w:rPr>
          <w:rFonts w:ascii="Times New Roman" w:hAnsi="Times New Roman" w:cs="Times New Roman"/>
          <w:sz w:val="28"/>
          <w:szCs w:val="28"/>
        </w:rPr>
        <w:t>.</w:t>
      </w:r>
      <w:r w:rsidR="0098081E" w:rsidRPr="009C2C3E">
        <w:rPr>
          <w:rFonts w:ascii="Times New Roman" w:hAnsi="Times New Roman" w:cs="Times New Roman"/>
          <w:sz w:val="28"/>
          <w:szCs w:val="28"/>
        </w:rPr>
        <w:t xml:space="preserve"> </w:t>
      </w:r>
      <w:r w:rsidR="0098081E">
        <w:rPr>
          <w:rFonts w:ascii="Times New Roman" w:hAnsi="Times New Roman" w:cs="Times New Roman"/>
          <w:sz w:val="28"/>
          <w:szCs w:val="28"/>
        </w:rPr>
        <w:t xml:space="preserve">Она </w:t>
      </w:r>
      <w:r w:rsidR="0098081E" w:rsidRPr="009C2C3E">
        <w:rPr>
          <w:rFonts w:ascii="Times New Roman" w:hAnsi="Times New Roman" w:cs="Times New Roman"/>
          <w:sz w:val="28"/>
          <w:szCs w:val="28"/>
        </w:rPr>
        <w:t>заключается в прикреплении его к по</w:t>
      </w:r>
      <w:r w:rsidR="0098081E">
        <w:rPr>
          <w:rFonts w:ascii="Times New Roman" w:hAnsi="Times New Roman" w:cs="Times New Roman"/>
          <w:sz w:val="28"/>
          <w:szCs w:val="28"/>
        </w:rPr>
        <w:t>толку или к другой поверхности</w:t>
      </w:r>
      <w:r w:rsidR="0098081E" w:rsidRPr="00973AB5">
        <w:rPr>
          <w:rFonts w:ascii="Times New Roman" w:hAnsi="Times New Roman" w:cs="Times New Roman"/>
          <w:sz w:val="28"/>
          <w:szCs w:val="28"/>
        </w:rPr>
        <w:t>.</w:t>
      </w:r>
      <w:r w:rsidR="0098081E" w:rsidRPr="00A46906">
        <w:rPr>
          <w:rFonts w:ascii="Times New Roman" w:hAnsi="Times New Roman" w:cs="Times New Roman"/>
          <w:sz w:val="28"/>
          <w:szCs w:val="28"/>
        </w:rPr>
        <w:t xml:space="preserve"> </w:t>
      </w:r>
      <w:r w:rsidR="00A46906">
        <w:rPr>
          <w:rFonts w:ascii="Times New Roman" w:hAnsi="Times New Roman" w:cs="Times New Roman"/>
          <w:sz w:val="28"/>
          <w:szCs w:val="28"/>
        </w:rPr>
        <w:t>В комплекте к извещателю</w:t>
      </w:r>
      <w:r w:rsidR="00A46906" w:rsidRPr="00A46906">
        <w:rPr>
          <w:rFonts w:ascii="Times New Roman" w:hAnsi="Times New Roman" w:cs="Times New Roman"/>
          <w:sz w:val="28"/>
          <w:szCs w:val="28"/>
        </w:rPr>
        <w:t xml:space="preserve"> прилагается подробная инструк</w:t>
      </w:r>
      <w:r w:rsidR="00CE7C8C">
        <w:rPr>
          <w:rFonts w:ascii="Times New Roman" w:hAnsi="Times New Roman" w:cs="Times New Roman"/>
          <w:sz w:val="28"/>
          <w:szCs w:val="28"/>
        </w:rPr>
        <w:t xml:space="preserve">ция, содержащая всю необходимую </w:t>
      </w:r>
      <w:r w:rsidR="00A46906" w:rsidRPr="00A46906">
        <w:rPr>
          <w:rFonts w:ascii="Times New Roman" w:hAnsi="Times New Roman" w:cs="Times New Roman"/>
          <w:sz w:val="28"/>
          <w:szCs w:val="28"/>
        </w:rPr>
        <w:t>информацию</w:t>
      </w:r>
      <w:r w:rsidR="00A46906">
        <w:rPr>
          <w:rFonts w:ascii="Times New Roman" w:hAnsi="Times New Roman" w:cs="Times New Roman"/>
          <w:sz w:val="28"/>
          <w:szCs w:val="28"/>
        </w:rPr>
        <w:t xml:space="preserve"> о монтаже, правилах</w:t>
      </w:r>
      <w:r w:rsidR="00A33F7F">
        <w:rPr>
          <w:rFonts w:ascii="Times New Roman" w:hAnsi="Times New Roman" w:cs="Times New Roman"/>
          <w:sz w:val="28"/>
          <w:szCs w:val="28"/>
        </w:rPr>
        <w:t xml:space="preserve"> эксплуатации и самом извещателе</w:t>
      </w:r>
      <w:r w:rsidR="00A46906">
        <w:rPr>
          <w:rFonts w:ascii="Times New Roman" w:hAnsi="Times New Roman" w:cs="Times New Roman"/>
          <w:sz w:val="28"/>
          <w:szCs w:val="28"/>
        </w:rPr>
        <w:t>.</w:t>
      </w:r>
      <w:r w:rsidR="00116E1B" w:rsidRPr="00116E1B">
        <w:rPr>
          <w:rFonts w:ascii="Times New Roman" w:hAnsi="Times New Roman" w:cs="Times New Roman"/>
          <w:sz w:val="28"/>
          <w:szCs w:val="28"/>
        </w:rPr>
        <w:t xml:space="preserve"> </w:t>
      </w:r>
      <w:r w:rsidR="004A1BD8">
        <w:rPr>
          <w:rFonts w:ascii="Times New Roman" w:hAnsi="Times New Roman" w:cs="Times New Roman"/>
          <w:sz w:val="28"/>
          <w:szCs w:val="28"/>
        </w:rPr>
        <w:t>А ч</w:t>
      </w:r>
      <w:r w:rsidR="00116E1B">
        <w:rPr>
          <w:rFonts w:ascii="Times New Roman" w:hAnsi="Times New Roman" w:cs="Times New Roman"/>
          <w:sz w:val="28"/>
          <w:szCs w:val="28"/>
        </w:rPr>
        <w:t>тобы в случае возгорания устройство сработало эффективнее, нужно определить место, куда дым пойдет в первую очередь: обычно это центр потолка с небольшим смещением в сторону, где происходит воздухообмен, например, у окна или двери.</w:t>
      </w:r>
    </w:p>
    <w:p w:rsidR="00973AB5" w:rsidRDefault="00B50122" w:rsidP="00080D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светодиод, который расположен на корпусе и мигает красным</w:t>
      </w:r>
      <w:r w:rsidR="004C7C2E">
        <w:rPr>
          <w:rFonts w:ascii="Times New Roman" w:hAnsi="Times New Roman" w:cs="Times New Roman"/>
          <w:sz w:val="28"/>
          <w:szCs w:val="28"/>
        </w:rPr>
        <w:t>, говорит</w:t>
      </w:r>
      <w:r w:rsidR="00973AB5" w:rsidRPr="00973AB5">
        <w:rPr>
          <w:rFonts w:ascii="Times New Roman" w:hAnsi="Times New Roman" w:cs="Times New Roman"/>
          <w:sz w:val="28"/>
          <w:szCs w:val="28"/>
        </w:rPr>
        <w:t xml:space="preserve"> о его исправности и нахождении в дежурном режиме работы.</w:t>
      </w:r>
      <w:r>
        <w:rPr>
          <w:rFonts w:ascii="Times New Roman" w:hAnsi="Times New Roman" w:cs="Times New Roman"/>
          <w:sz w:val="28"/>
          <w:szCs w:val="28"/>
        </w:rPr>
        <w:t xml:space="preserve"> При обнар</w:t>
      </w:r>
      <w:r w:rsidR="00A46906">
        <w:rPr>
          <w:rFonts w:ascii="Times New Roman" w:hAnsi="Times New Roman" w:cs="Times New Roman"/>
          <w:sz w:val="28"/>
          <w:szCs w:val="28"/>
        </w:rPr>
        <w:t xml:space="preserve">ужении возгорания извещатель начнет подавать </w:t>
      </w:r>
      <w:r w:rsidR="00116E1B">
        <w:rPr>
          <w:rFonts w:ascii="Times New Roman" w:hAnsi="Times New Roman" w:cs="Times New Roman"/>
          <w:sz w:val="28"/>
          <w:szCs w:val="28"/>
        </w:rPr>
        <w:t>прерывистый звуковой сигнал, а</w:t>
      </w:r>
      <w:r w:rsidR="00A46906">
        <w:rPr>
          <w:rFonts w:ascii="Times New Roman" w:hAnsi="Times New Roman" w:cs="Times New Roman"/>
          <w:sz w:val="28"/>
          <w:szCs w:val="28"/>
        </w:rPr>
        <w:t xml:space="preserve"> его светодиод будет</w:t>
      </w:r>
      <w:r>
        <w:rPr>
          <w:rFonts w:ascii="Times New Roman" w:hAnsi="Times New Roman" w:cs="Times New Roman"/>
          <w:sz w:val="28"/>
          <w:szCs w:val="28"/>
        </w:rPr>
        <w:t xml:space="preserve"> постоянно подсвечен, пока задымление не будет устранено.</w:t>
      </w:r>
    </w:p>
    <w:p w:rsidR="00080D60" w:rsidRPr="00A33F7F" w:rsidRDefault="00A33F7F" w:rsidP="00A33F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возгорания, с которым справиться подручными средствами не представится возможным, немедленно звоните по </w:t>
      </w:r>
      <w:r w:rsidR="00874ADF">
        <w:rPr>
          <w:rFonts w:ascii="Times New Roman" w:hAnsi="Times New Roman" w:cs="Times New Roman"/>
          <w:sz w:val="28"/>
          <w:szCs w:val="28"/>
        </w:rPr>
        <w:t>единому н</w:t>
      </w:r>
      <w:r w:rsidR="00874ADF" w:rsidRPr="00874ADF">
        <w:rPr>
          <w:rFonts w:ascii="Times New Roman" w:hAnsi="Times New Roman" w:cs="Times New Roman"/>
          <w:sz w:val="28"/>
          <w:szCs w:val="28"/>
        </w:rPr>
        <w:t>омер</w:t>
      </w:r>
      <w:r w:rsidR="00874ADF">
        <w:rPr>
          <w:rFonts w:ascii="Times New Roman" w:hAnsi="Times New Roman" w:cs="Times New Roman"/>
          <w:sz w:val="28"/>
          <w:szCs w:val="28"/>
        </w:rPr>
        <w:t>у</w:t>
      </w:r>
      <w:r w:rsidR="00874ADF" w:rsidRPr="00874ADF">
        <w:rPr>
          <w:rFonts w:ascii="Times New Roman" w:hAnsi="Times New Roman" w:cs="Times New Roman"/>
          <w:sz w:val="28"/>
          <w:szCs w:val="28"/>
        </w:rPr>
        <w:t xml:space="preserve"> вызова </w:t>
      </w:r>
      <w:r w:rsidR="00874ADF">
        <w:rPr>
          <w:rFonts w:ascii="Times New Roman" w:hAnsi="Times New Roman" w:cs="Times New Roman"/>
          <w:sz w:val="28"/>
          <w:szCs w:val="28"/>
        </w:rPr>
        <w:t>экстренных оперативных служб</w:t>
      </w:r>
      <w:r>
        <w:rPr>
          <w:rFonts w:ascii="Times New Roman" w:hAnsi="Times New Roman" w:cs="Times New Roman"/>
          <w:sz w:val="28"/>
          <w:szCs w:val="28"/>
        </w:rPr>
        <w:t xml:space="preserve"> «112».</w:t>
      </w:r>
    </w:p>
    <w:p w:rsidR="00C6141D" w:rsidRPr="00A33F7F" w:rsidRDefault="00C6141D" w:rsidP="00A33F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141D" w:rsidRPr="00A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02"/>
    <w:rsid w:val="00080D60"/>
    <w:rsid w:val="00116E1B"/>
    <w:rsid w:val="004444B5"/>
    <w:rsid w:val="00457DCF"/>
    <w:rsid w:val="00490C98"/>
    <w:rsid w:val="004A1BD8"/>
    <w:rsid w:val="004C7C2E"/>
    <w:rsid w:val="00874ADF"/>
    <w:rsid w:val="00973AB5"/>
    <w:rsid w:val="0098081E"/>
    <w:rsid w:val="009A54D6"/>
    <w:rsid w:val="009C2C3E"/>
    <w:rsid w:val="00A33F7F"/>
    <w:rsid w:val="00A46906"/>
    <w:rsid w:val="00B50122"/>
    <w:rsid w:val="00C6141D"/>
    <w:rsid w:val="00CE7C8C"/>
    <w:rsid w:val="00E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3B5B"/>
  <w15:chartTrackingRefBased/>
  <w15:docId w15:val="{1CBA21E0-A1C8-43DE-9909-880D98BE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3</cp:revision>
  <dcterms:created xsi:type="dcterms:W3CDTF">2024-02-13T10:53:00Z</dcterms:created>
  <dcterms:modified xsi:type="dcterms:W3CDTF">2024-02-16T05:37:00Z</dcterms:modified>
</cp:coreProperties>
</file>